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C37F79" w:rsidRPr="00C37F79" w14:paraId="2E20C926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5BEDEA29" w14:textId="77777777" w:rsidR="00C37F79" w:rsidRPr="00C37F7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C37F79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13D0CCC" w14:textId="77777777" w:rsidR="00C37F79" w:rsidRPr="00C37F7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C37F79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C37F79" w:rsidRPr="00C37F79" w14:paraId="12E38FEC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184E1" w14:textId="21791684" w:rsidR="00C37F79" w:rsidRPr="002A2037" w:rsidRDefault="00FC75B5" w:rsidP="002A2037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</w:rPr>
            </w:pPr>
            <w:bookmarkStart w:id="0" w:name="_GoBack"/>
            <w:r w:rsidRPr="002A2037">
              <w:rPr>
                <w:b/>
                <w:bCs/>
                <w:color w:val="000000"/>
                <w:spacing w:val="-3"/>
                <w:lang w:eastAsia="zh-HK"/>
              </w:rPr>
              <w:t xml:space="preserve">NTT C8    </w:t>
            </w:r>
            <w:bookmarkEnd w:id="0"/>
            <w:r w:rsidR="00C37F79" w:rsidRPr="002A2037">
              <w:rPr>
                <w:b/>
                <w:bCs/>
                <w:color w:val="000000"/>
                <w:spacing w:val="-3"/>
                <w:lang w:eastAsia="zh-HK"/>
              </w:rPr>
              <w:t>Professional indemnity insurance</w:t>
            </w:r>
            <w:r w:rsidR="00C37F79" w:rsidRPr="002004F7">
              <w:rPr>
                <w:b/>
                <w:color w:val="000000"/>
                <w:spacing w:val="-3"/>
                <w:lang w:eastAsia="zh-HK"/>
              </w:rPr>
              <w:t xml:space="preserve">  </w:t>
            </w:r>
            <w:r w:rsidR="00C37F79" w:rsidRPr="002004F7">
              <w:rPr>
                <w:color w:val="0000FF"/>
                <w:spacing w:val="-3"/>
                <w:lang w:eastAsia="zh-HK"/>
              </w:rPr>
              <w:t>[</w:t>
            </w:r>
            <w:r w:rsidR="00C37F79" w:rsidRPr="002004F7">
              <w:rPr>
                <w:i/>
                <w:color w:val="0000FF"/>
                <w:spacing w:val="-3"/>
                <w:lang w:eastAsia="zh-HK"/>
              </w:rPr>
              <w:t>optional clause</w:t>
            </w:r>
            <w:r w:rsidR="00C37F79" w:rsidRPr="002004F7">
              <w:rPr>
                <w:color w:val="0000FF"/>
                <w:spacing w:val="-3"/>
                <w:lang w:eastAsia="zh-HK"/>
              </w:rPr>
              <w:t>]</w:t>
            </w:r>
          </w:p>
        </w:tc>
      </w:tr>
      <w:tr w:rsidR="00C37F79" w:rsidRPr="00C37F79" w14:paraId="114605F0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FE97" w14:textId="7F7C082E" w:rsidR="00C37F79" w:rsidRPr="00F703E9" w:rsidRDefault="00C37F79" w:rsidP="00FC75B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F703E9">
              <w:rPr>
                <w:color w:val="000000"/>
                <w:spacing w:val="-3"/>
              </w:rPr>
              <w:t xml:space="preserve">Tenderers' attention is drawn to </w:t>
            </w:r>
            <w:r w:rsidR="00FC75B5" w:rsidRPr="00F703E9">
              <w:rPr>
                <w:color w:val="000000"/>
                <w:spacing w:val="-3"/>
              </w:rPr>
              <w:t xml:space="preserve">ACC </w:t>
            </w:r>
            <w:r w:rsidRPr="00F703E9">
              <w:rPr>
                <w:lang w:eastAsia="zh-HK"/>
              </w:rPr>
              <w:t xml:space="preserve">Clauses </w:t>
            </w:r>
            <w:r w:rsidRPr="00F703E9">
              <w:rPr>
                <w:color w:val="0000FF"/>
                <w:lang w:eastAsia="zh-HK"/>
              </w:rPr>
              <w:t>[</w:t>
            </w:r>
            <w:r w:rsidR="00FC75B5" w:rsidRPr="00F703E9">
              <w:rPr>
                <w:color w:val="0000FF"/>
                <w:lang w:eastAsia="zh-HK"/>
              </w:rPr>
              <w:t>VII:5</w:t>
            </w:r>
            <w:r w:rsidRPr="00F703E9">
              <w:rPr>
                <w:color w:val="0000FF"/>
                <w:lang w:eastAsia="zh-HK"/>
              </w:rPr>
              <w:t>]</w:t>
            </w:r>
            <w:r w:rsidRPr="00F703E9">
              <w:rPr>
                <w:color w:val="0000FF"/>
                <w:vertAlign w:val="superscript"/>
                <w:lang w:eastAsia="zh-HK"/>
              </w:rPr>
              <w:t>#</w:t>
            </w:r>
            <w:r w:rsidRPr="00F703E9">
              <w:rPr>
                <w:color w:val="000000"/>
                <w:spacing w:val="-3"/>
              </w:rPr>
              <w:t xml:space="preserve"> regarding the professional indemnity insurance requirement </w:t>
            </w:r>
            <w:r w:rsidRPr="00F703E9">
              <w:rPr>
                <w:color w:val="000000"/>
                <w:spacing w:val="-3"/>
                <w:lang w:eastAsia="zh-HK"/>
              </w:rPr>
              <w:t>in respect</w:t>
            </w:r>
            <w:r w:rsidRPr="002A2037">
              <w:rPr>
                <w:spacing w:val="-3"/>
                <w:lang w:eastAsia="zh-HK"/>
              </w:rPr>
              <w:t xml:space="preserve"> of </w:t>
            </w:r>
            <w:r w:rsidRPr="002A2037">
              <w:rPr>
                <w:i/>
                <w:spacing w:val="-3"/>
                <w:lang w:eastAsia="zh-HK"/>
              </w:rPr>
              <w:t>Contractor</w:t>
            </w:r>
            <w:r w:rsidRPr="002A2037">
              <w:rPr>
                <w:spacing w:val="-3"/>
                <w:lang w:eastAsia="zh-HK"/>
              </w:rPr>
              <w:t xml:space="preserve">’s Design, Cost Savings Design and Temporary Works </w:t>
            </w:r>
            <w:r w:rsidRPr="002A2037">
              <w:rPr>
                <w:spacing w:val="-3"/>
              </w:rPr>
              <w:t xml:space="preserve">under </w:t>
            </w:r>
            <w:r w:rsidRPr="002A2037">
              <w:rPr>
                <w:spacing w:val="-3"/>
                <w:lang w:eastAsia="zh-HK"/>
              </w:rPr>
              <w:t>th</w:t>
            </w:r>
            <w:r w:rsidR="00FC75B5" w:rsidRPr="002A2037">
              <w:rPr>
                <w:spacing w:val="-3"/>
                <w:lang w:eastAsia="zh-HK"/>
              </w:rPr>
              <w:t>e</w:t>
            </w:r>
            <w:r w:rsidRPr="002A2037">
              <w:rPr>
                <w:spacing w:val="-3"/>
                <w:lang w:eastAsia="zh-HK"/>
              </w:rPr>
              <w:t xml:space="preserve"> contract</w:t>
            </w:r>
            <w:r w:rsidRPr="002A2037">
              <w:rPr>
                <w:spacing w:val="-3"/>
              </w:rPr>
              <w:t xml:space="preserve">. </w:t>
            </w:r>
            <w:r w:rsidRPr="00F703E9">
              <w:rPr>
                <w:rFonts w:hint="eastAsia"/>
                <w:color w:val="000000"/>
                <w:spacing w:val="-3"/>
              </w:rPr>
              <w:t xml:space="preserve"> </w:t>
            </w:r>
            <w:r w:rsidRPr="00F703E9">
              <w:rPr>
                <w:color w:val="000000"/>
                <w:spacing w:val="-3"/>
              </w:rPr>
              <w:t>Please also refer to DEVB TC</w:t>
            </w:r>
            <w:r w:rsidR="00A9789D" w:rsidRPr="00F703E9">
              <w:rPr>
                <w:color w:val="000000"/>
                <w:spacing w:val="-3"/>
              </w:rPr>
              <w:t>(</w:t>
            </w:r>
            <w:r w:rsidRPr="00F703E9">
              <w:rPr>
                <w:color w:val="000000"/>
                <w:spacing w:val="-3"/>
              </w:rPr>
              <w:t>W</w:t>
            </w:r>
            <w:r w:rsidR="00A9789D" w:rsidRPr="00F703E9">
              <w:rPr>
                <w:color w:val="000000"/>
                <w:spacing w:val="-3"/>
              </w:rPr>
              <w:t>)</w:t>
            </w:r>
            <w:r w:rsidRPr="00F703E9">
              <w:rPr>
                <w:color w:val="000000"/>
                <w:spacing w:val="-3"/>
              </w:rPr>
              <w:t xml:space="preserve"> No. 9/2007 for details.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C6FE" w14:textId="09894548" w:rsidR="00C37F79" w:rsidRPr="00F703E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F703E9">
              <w:rPr>
                <w:color w:val="000000"/>
                <w:spacing w:val="-3"/>
                <w:lang w:eastAsia="zh-HK"/>
              </w:rPr>
              <w:t>Please refer to</w:t>
            </w:r>
            <w:r w:rsidRPr="00F703E9">
              <w:rPr>
                <w:color w:val="000000"/>
                <w:spacing w:val="-3"/>
              </w:rPr>
              <w:t xml:space="preserve"> DEVB TC</w:t>
            </w:r>
            <w:r w:rsidR="00A9789D" w:rsidRPr="00F703E9">
              <w:rPr>
                <w:color w:val="000000"/>
                <w:spacing w:val="-3"/>
              </w:rPr>
              <w:t>(</w:t>
            </w:r>
            <w:r w:rsidRPr="00F703E9">
              <w:rPr>
                <w:color w:val="000000"/>
                <w:spacing w:val="-3"/>
              </w:rPr>
              <w:t>W</w:t>
            </w:r>
            <w:r w:rsidR="00A9789D" w:rsidRPr="00F703E9">
              <w:rPr>
                <w:color w:val="000000"/>
                <w:spacing w:val="-3"/>
              </w:rPr>
              <w:t>)</w:t>
            </w:r>
            <w:r w:rsidRPr="00F703E9">
              <w:rPr>
                <w:color w:val="000000"/>
                <w:spacing w:val="-3"/>
              </w:rPr>
              <w:t xml:space="preserve"> No. 9/2007</w:t>
            </w:r>
            <w:r w:rsidRPr="00F703E9">
              <w:rPr>
                <w:color w:val="000000"/>
                <w:spacing w:val="-3"/>
                <w:lang w:eastAsia="zh-HK"/>
              </w:rPr>
              <w:t>.</w:t>
            </w:r>
          </w:p>
          <w:p w14:paraId="4519B379" w14:textId="77777777" w:rsidR="00C37F79" w:rsidRPr="00F703E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55CF601C" w14:textId="1C1E79AE" w:rsidR="00C37F79" w:rsidRPr="00F703E9" w:rsidRDefault="00C37F79" w:rsidP="002A20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F703E9">
              <w:rPr>
                <w:color w:val="0000FF"/>
                <w:spacing w:val="-3"/>
                <w:lang w:eastAsia="zh-HK"/>
              </w:rPr>
              <w:t>#</w:t>
            </w:r>
            <w:r w:rsidR="00FC75B5" w:rsidRPr="00F703E9">
              <w:rPr>
                <w:color w:val="0000FF"/>
                <w:spacing w:val="-3"/>
                <w:lang w:eastAsia="zh-HK"/>
              </w:rPr>
              <w:t xml:space="preserve"> I</w:t>
            </w:r>
            <w:r w:rsidRPr="00F703E9">
              <w:rPr>
                <w:color w:val="0000FF"/>
                <w:spacing w:val="-3"/>
                <w:lang w:eastAsia="zh-HK"/>
              </w:rPr>
              <w:t>nsert</w:t>
            </w:r>
            <w:r w:rsidR="00FC75B5" w:rsidRPr="00F703E9">
              <w:rPr>
                <w:color w:val="0000FF"/>
                <w:spacing w:val="-3"/>
                <w:lang w:eastAsia="zh-HK"/>
              </w:rPr>
              <w:t xml:space="preserve"> as</w:t>
            </w:r>
            <w:r w:rsidRPr="00F703E9">
              <w:rPr>
                <w:color w:val="0000FF"/>
                <w:spacing w:val="-3"/>
                <w:lang w:eastAsia="zh-HK"/>
              </w:rPr>
              <w:t xml:space="preserve"> appropriate</w:t>
            </w:r>
          </w:p>
          <w:p w14:paraId="0FA6E904" w14:textId="77777777" w:rsidR="00C37F79" w:rsidRPr="00F703E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FF"/>
                <w:spacing w:val="-3"/>
                <w:lang w:eastAsia="zh-HK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7C93" w14:textId="77777777" w:rsidR="00B3168F" w:rsidRDefault="00B3168F" w:rsidP="004568A3">
      <w:r>
        <w:separator/>
      </w:r>
    </w:p>
  </w:endnote>
  <w:endnote w:type="continuationSeparator" w:id="0">
    <w:p w14:paraId="3D10C83A" w14:textId="77777777" w:rsidR="00B3168F" w:rsidRDefault="00B3168F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E47D" w14:textId="77777777" w:rsidR="00FC75B5" w:rsidRPr="002A2037" w:rsidRDefault="00FC75B5" w:rsidP="00FC75B5">
    <w:pPr>
      <w:pStyle w:val="a5"/>
      <w:pBdr>
        <w:bottom w:val="single" w:sz="12" w:space="1" w:color="auto"/>
      </w:pBdr>
    </w:pPr>
  </w:p>
  <w:p w14:paraId="7A0C5E02" w14:textId="77777777" w:rsidR="00FC75B5" w:rsidRPr="002A2037" w:rsidRDefault="00FC75B5" w:rsidP="00FC75B5">
    <w:pPr>
      <w:pStyle w:val="a5"/>
    </w:pPr>
  </w:p>
  <w:p w14:paraId="62DC6970" w14:textId="3FC22F03" w:rsidR="004568A3" w:rsidRPr="002A2037" w:rsidRDefault="00FC75B5" w:rsidP="002A2037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2A2037">
      <w:rPr>
        <w:b/>
      </w:rPr>
      <w:t xml:space="preserve">Library of Standard NTT for </w:t>
    </w:r>
    <w:r w:rsidRPr="008F63CC">
      <w:rPr>
        <w:b/>
        <w:bCs/>
        <w:iCs/>
        <w:lang w:eastAsia="zh-HK"/>
      </w:rPr>
      <w:t>NEC</w:t>
    </w:r>
    <w:r w:rsidRPr="004D7702">
      <w:rPr>
        <w:b/>
      </w:rPr>
      <w:t xml:space="preserve"> TS</w:t>
    </w:r>
    <w:r w:rsidRPr="002A2037">
      <w:rPr>
        <w:b/>
      </w:rPr>
      <w:t xml:space="preserve">C </w:t>
    </w:r>
    <w:r w:rsidRPr="008F63CC">
      <w:rPr>
        <w:b/>
        <w:bCs/>
        <w:iCs/>
      </w:rPr>
      <w:t>HK Edition (</w:t>
    </w:r>
    <w:r>
      <w:rPr>
        <w:b/>
        <w:bCs/>
        <w:iCs/>
      </w:rPr>
      <w:t>27.02.2026</w:t>
    </w:r>
    <w:r w:rsidRPr="002A2037">
      <w:rPr>
        <w:b/>
      </w:rPr>
      <w:t>)</w:t>
    </w:r>
    <w:r w:rsidRPr="002A2037">
      <w:rPr>
        <w:b/>
      </w:rPr>
      <w:tab/>
      <w:t xml:space="preserve">Page NTT C8 - </w:t>
    </w:r>
    <w:r w:rsidRPr="002A2037">
      <w:rPr>
        <w:b/>
      </w:rPr>
      <w:fldChar w:fldCharType="begin"/>
    </w:r>
    <w:r w:rsidRPr="002A2037">
      <w:rPr>
        <w:b/>
      </w:rPr>
      <w:instrText xml:space="preserve"> PAGE </w:instrText>
    </w:r>
    <w:r w:rsidRPr="002A2037">
      <w:rPr>
        <w:b/>
      </w:rPr>
      <w:fldChar w:fldCharType="separate"/>
    </w:r>
    <w:r w:rsidR="002A2037">
      <w:rPr>
        <w:b/>
        <w:noProof/>
      </w:rPr>
      <w:t>1</w:t>
    </w:r>
    <w:r w:rsidRPr="002A2037">
      <w:rPr>
        <w:b/>
      </w:rPr>
      <w:fldChar w:fldCharType="end"/>
    </w:r>
    <w:r w:rsidRPr="002A2037">
      <w:rPr>
        <w:b/>
      </w:rPr>
      <w:t xml:space="preserve"> of </w:t>
    </w:r>
    <w:r w:rsidRPr="002A2037">
      <w:rPr>
        <w:b/>
      </w:rPr>
      <w:fldChar w:fldCharType="begin"/>
    </w:r>
    <w:r w:rsidRPr="002A2037">
      <w:rPr>
        <w:b/>
      </w:rPr>
      <w:instrText xml:space="preserve"> NUMPAGES  </w:instrText>
    </w:r>
    <w:r w:rsidRPr="002A2037">
      <w:rPr>
        <w:b/>
      </w:rPr>
      <w:fldChar w:fldCharType="separate"/>
    </w:r>
    <w:r w:rsidR="002A2037">
      <w:rPr>
        <w:b/>
        <w:noProof/>
      </w:rPr>
      <w:t>1</w:t>
    </w:r>
    <w:r w:rsidRPr="002A203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9B03F" w14:textId="77777777" w:rsidR="00B3168F" w:rsidRDefault="00B3168F" w:rsidP="004568A3">
      <w:r>
        <w:separator/>
      </w:r>
    </w:p>
  </w:footnote>
  <w:footnote w:type="continuationSeparator" w:id="0">
    <w:p w14:paraId="3986A638" w14:textId="77777777" w:rsidR="00B3168F" w:rsidRDefault="00B3168F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C73CC106"/>
    <w:lvl w:ilvl="0" w:tplc="6DFCEA4A">
      <w:start w:val="8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358DB"/>
    <w:rsid w:val="001544B7"/>
    <w:rsid w:val="002004F7"/>
    <w:rsid w:val="002A2037"/>
    <w:rsid w:val="002F058F"/>
    <w:rsid w:val="00306013"/>
    <w:rsid w:val="003642BE"/>
    <w:rsid w:val="00387EC4"/>
    <w:rsid w:val="004568A3"/>
    <w:rsid w:val="004D7702"/>
    <w:rsid w:val="005B143A"/>
    <w:rsid w:val="00647613"/>
    <w:rsid w:val="008A26C9"/>
    <w:rsid w:val="00A9789D"/>
    <w:rsid w:val="00AC7B9C"/>
    <w:rsid w:val="00AD652F"/>
    <w:rsid w:val="00B3168F"/>
    <w:rsid w:val="00B45A9E"/>
    <w:rsid w:val="00B55637"/>
    <w:rsid w:val="00C37F79"/>
    <w:rsid w:val="00C63B7A"/>
    <w:rsid w:val="00C64145"/>
    <w:rsid w:val="00CC20AB"/>
    <w:rsid w:val="00CF7E9E"/>
    <w:rsid w:val="00D416AE"/>
    <w:rsid w:val="00D62525"/>
    <w:rsid w:val="00DD2E02"/>
    <w:rsid w:val="00E01368"/>
    <w:rsid w:val="00E05455"/>
    <w:rsid w:val="00E66902"/>
    <w:rsid w:val="00EF7B89"/>
    <w:rsid w:val="00F703E9"/>
    <w:rsid w:val="00F92F19"/>
    <w:rsid w:val="00FC75B5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C7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7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8</cp:revision>
  <dcterms:created xsi:type="dcterms:W3CDTF">2026-01-02T01:23:00Z</dcterms:created>
  <dcterms:modified xsi:type="dcterms:W3CDTF">2026-03-13T04:08:00Z</dcterms:modified>
</cp:coreProperties>
</file>