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D27137" w:rsidRPr="00D27137" w14:paraId="4C602244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BDA7B8E" w14:textId="77777777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2713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7C2EF39" w14:textId="77777777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2713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D27137" w:rsidRPr="004A4898" w14:paraId="2DB90CD9" w14:textId="77777777" w:rsidTr="00D27266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F6C43" w14:textId="28083998" w:rsidR="00D27137" w:rsidRPr="0060101C" w:rsidRDefault="004A4898" w:rsidP="0060101C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bookmarkStart w:id="0" w:name="_GoBack"/>
            <w:r>
              <w:rPr>
                <w:bCs w:val="0"/>
                <w:sz w:val="24"/>
                <w:lang w:eastAsia="zh-HK"/>
              </w:rPr>
              <w:t xml:space="preserve">NTT A9    </w:t>
            </w:r>
            <w:bookmarkEnd w:id="0"/>
            <w:r w:rsidR="00D27137" w:rsidRPr="0060101C">
              <w:rPr>
                <w:bCs w:val="0"/>
                <w:sz w:val="24"/>
                <w:lang w:eastAsia="zh-HK"/>
              </w:rPr>
              <w:t>Regulating action (serious incident or conviction for site safety or</w:t>
            </w:r>
            <w:r w:rsidR="00305FA3" w:rsidRPr="0060101C">
              <w:rPr>
                <w:bCs w:val="0"/>
                <w:sz w:val="24"/>
                <w:lang w:eastAsia="zh-HK"/>
              </w:rPr>
              <w:t xml:space="preserve"> </w:t>
            </w:r>
            <w:r w:rsidR="00D27137" w:rsidRPr="0060101C">
              <w:rPr>
                <w:bCs w:val="0"/>
                <w:sz w:val="24"/>
                <w:lang w:eastAsia="zh-HK"/>
              </w:rPr>
              <w:t>environmental offences)</w:t>
            </w:r>
          </w:p>
        </w:tc>
      </w:tr>
      <w:tr w:rsidR="00D27137" w:rsidRPr="00D27137" w14:paraId="3B9519BB" w14:textId="77777777" w:rsidTr="00D27266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7C0" w14:textId="77777777" w:rsidR="00D27137" w:rsidRPr="00D27137" w:rsidRDefault="00D27137" w:rsidP="00D2713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D27137">
              <w:rPr>
                <w:color w:val="000000"/>
                <w:spacing w:val="-3"/>
              </w:rPr>
              <w:t xml:space="preserve">Tenderers' attention is drawn to 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 xml:space="preserve">Clause </w:t>
            </w:r>
            <w:r w:rsidRPr="00D27137">
              <w:rPr>
                <w:rFonts w:hint="eastAsia"/>
                <w:color w:val="0000FF"/>
                <w:spacing w:val="-3"/>
                <w:lang w:eastAsia="zh-HK"/>
              </w:rPr>
              <w:t>[SCT 12]</w:t>
            </w:r>
            <w:r w:rsidRPr="00D27137">
              <w:rPr>
                <w:rFonts w:hint="eastAsia"/>
                <w:color w:val="0000FF"/>
                <w:spacing w:val="-3"/>
                <w:vertAlign w:val="superscript"/>
                <w:lang w:eastAsia="zh-HK"/>
              </w:rPr>
              <w:t>#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 xml:space="preserve"> of </w:t>
            </w:r>
            <w:r w:rsidRPr="00D27137">
              <w:rPr>
                <w:color w:val="000000"/>
                <w:spacing w:val="-3"/>
              </w:rPr>
              <w:t>the Special Condition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D27137">
              <w:rPr>
                <w:color w:val="000000"/>
                <w:spacing w:val="-3"/>
              </w:rPr>
              <w:t xml:space="preserve"> of Tender requiring a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statement of “no conviction” or a statement of all convictions under the Factories and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Industrial Undertakings Ordinance (Cap. 59), the Occupational Safety and Health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509), the Shipping and Port Control Ordinance (Cap. 313), the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Merchant Shipping (Local Vessels) Ordinance (Cap. 548), the Air Pollution Control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311), the Noise Control Ordinance (Cap. 400), the Waste Disposal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Ordinance (Cap. 354), the Water Pollution Control Ordinance (Cap. 358), the Dumping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at Sea Ordinance (Cap. 466), the Ozone Layer Protection Ordinance (Cap. 403), the Land (Miscellaneous Provisions) Ordinance (Cap. 28), the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Environmental Impact Assessment Ordinance (Cap. 499), and the Hazardous</w:t>
            </w:r>
            <w:r w:rsidRPr="00D27137">
              <w:rPr>
                <w:rFonts w:hint="eastAsia"/>
                <w:color w:val="000000"/>
                <w:spacing w:val="-3"/>
              </w:rPr>
              <w:t xml:space="preserve"> </w:t>
            </w:r>
            <w:r w:rsidRPr="00D27137">
              <w:rPr>
                <w:color w:val="000000"/>
                <w:spacing w:val="-3"/>
              </w:rPr>
              <w:t>Chemicals Control Ordinance (Cap. 595). The statement need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ed</w:t>
            </w:r>
            <w:r w:rsidRPr="00D27137">
              <w:rPr>
                <w:color w:val="000000"/>
                <w:spacing w:val="-3"/>
              </w:rPr>
              <w:t xml:space="preserve"> take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s</w:t>
            </w:r>
            <w:r w:rsidRPr="00D27137">
              <w:rPr>
                <w:color w:val="000000"/>
                <w:spacing w:val="-3"/>
              </w:rPr>
              <w:t xml:space="preserve"> no special form.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C0F34" w14:textId="5E963D1B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D27137">
              <w:rPr>
                <w:bCs/>
                <w:color w:val="000000"/>
                <w:spacing w:val="-3"/>
                <w:lang w:eastAsia="zh-HK"/>
              </w:rPr>
              <w:t xml:space="preserve">This </w:t>
            </w:r>
            <w:r w:rsidR="004A4898">
              <w:rPr>
                <w:bCs/>
                <w:color w:val="000000"/>
                <w:spacing w:val="-3"/>
                <w:lang w:eastAsia="zh-HK"/>
              </w:rPr>
              <w:t>c</w:t>
            </w:r>
            <w:r w:rsidRPr="00D27137">
              <w:rPr>
                <w:bCs/>
                <w:color w:val="000000"/>
                <w:spacing w:val="-3"/>
                <w:lang w:eastAsia="zh-HK"/>
              </w:rPr>
              <w:t xml:space="preserve">lause is only </w:t>
            </w:r>
            <w:r w:rsidRPr="00D27137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applicable </w:t>
            </w:r>
            <w:r w:rsidRPr="00D27137">
              <w:rPr>
                <w:bCs/>
                <w:color w:val="000000"/>
                <w:spacing w:val="-3"/>
                <w:lang w:eastAsia="zh-HK"/>
              </w:rPr>
              <w:t>if Marking Scheme Approach is used.</w:t>
            </w:r>
          </w:p>
          <w:p w14:paraId="36EFF830" w14:textId="17F497C6" w:rsidR="00D27137" w:rsidRPr="00D27137" w:rsidRDefault="00D27137" w:rsidP="00D2713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D27137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D27137">
              <w:rPr>
                <w:rFonts w:hint="eastAsia"/>
                <w:color w:val="000000"/>
                <w:spacing w:val="-3"/>
              </w:rPr>
              <w:t xml:space="preserve"> DEVB </w:t>
            </w:r>
            <w:proofErr w:type="gramStart"/>
            <w:r w:rsidRPr="00D27137">
              <w:rPr>
                <w:rFonts w:hint="eastAsia"/>
                <w:color w:val="000000"/>
                <w:spacing w:val="-3"/>
              </w:rPr>
              <w:t>TC</w:t>
            </w:r>
            <w:r w:rsidR="00513241">
              <w:rPr>
                <w:color w:val="000000"/>
                <w:spacing w:val="-3"/>
              </w:rPr>
              <w:t>(</w:t>
            </w:r>
            <w:proofErr w:type="gramEnd"/>
            <w:r w:rsidRPr="00D27137">
              <w:rPr>
                <w:rFonts w:hint="eastAsia"/>
                <w:color w:val="000000"/>
                <w:spacing w:val="-3"/>
              </w:rPr>
              <w:t>W</w:t>
            </w:r>
            <w:r w:rsidR="00513241">
              <w:rPr>
                <w:color w:val="000000"/>
                <w:spacing w:val="-3"/>
              </w:rPr>
              <w:t>)</w:t>
            </w:r>
            <w:r w:rsidRPr="00D27137">
              <w:rPr>
                <w:rFonts w:hint="eastAsia"/>
                <w:color w:val="000000"/>
                <w:spacing w:val="-3"/>
              </w:rPr>
              <w:t xml:space="preserve"> No. </w:t>
            </w:r>
            <w:r w:rsidR="006D757F">
              <w:rPr>
                <w:color w:val="000000"/>
                <w:spacing w:val="-3"/>
              </w:rPr>
              <w:t>5</w:t>
            </w:r>
            <w:r w:rsidRPr="00D27137">
              <w:rPr>
                <w:rFonts w:hint="eastAsia"/>
                <w:color w:val="000000"/>
                <w:spacing w:val="-3"/>
              </w:rPr>
              <w:t>/20</w:t>
            </w:r>
            <w:r w:rsidR="006D757F">
              <w:rPr>
                <w:color w:val="000000"/>
                <w:spacing w:val="-3"/>
              </w:rPr>
              <w:t>23</w:t>
            </w:r>
            <w:r w:rsidRPr="00D27137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  <w:p w14:paraId="2F11090E" w14:textId="77777777" w:rsidR="00D27137" w:rsidRPr="00D27137" w:rsidRDefault="00D27137" w:rsidP="00D27137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D27137">
              <w:rPr>
                <w:rFonts w:hint="eastAsia"/>
                <w:b/>
              </w:rPr>
              <w:t xml:space="preserve"> </w:t>
            </w:r>
            <w:r w:rsidRPr="00D27137">
              <w:rPr>
                <w:rFonts w:hint="eastAsia"/>
                <w:color w:val="0000FF"/>
              </w:rPr>
              <w:t># Modify as appropriate.</w:t>
            </w:r>
          </w:p>
        </w:tc>
      </w:tr>
    </w:tbl>
    <w:p w14:paraId="0484D3CE" w14:textId="77777777" w:rsidR="00D27137" w:rsidRPr="00FD5FAA" w:rsidRDefault="00D27137" w:rsidP="00E66902"/>
    <w:sectPr w:rsidR="00D27137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3E452" w14:textId="77777777" w:rsidR="00577FEE" w:rsidRDefault="00577FEE" w:rsidP="004568A3">
      <w:r>
        <w:separator/>
      </w:r>
    </w:p>
  </w:endnote>
  <w:endnote w:type="continuationSeparator" w:id="0">
    <w:p w14:paraId="3E274682" w14:textId="77777777" w:rsidR="00577FEE" w:rsidRDefault="00577FE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BAC1" w14:textId="77777777" w:rsidR="004A4898" w:rsidRPr="00FB577B" w:rsidRDefault="004A4898" w:rsidP="004A4898">
    <w:pPr>
      <w:pStyle w:val="a5"/>
      <w:pBdr>
        <w:bottom w:val="single" w:sz="12" w:space="1" w:color="auto"/>
      </w:pBdr>
    </w:pPr>
  </w:p>
  <w:p w14:paraId="29D04CA4" w14:textId="77777777" w:rsidR="004A4898" w:rsidRPr="00FB577B" w:rsidRDefault="004A4898" w:rsidP="004A4898">
    <w:pPr>
      <w:pStyle w:val="a5"/>
      <w:tabs>
        <w:tab w:val="clear" w:pos="8306"/>
        <w:tab w:val="right" w:pos="8789"/>
      </w:tabs>
    </w:pPr>
  </w:p>
  <w:p w14:paraId="62DC6970" w14:textId="685AA536" w:rsidR="004568A3" w:rsidRPr="0060101C" w:rsidRDefault="004A4898" w:rsidP="0060101C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FB577B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FB577B">
      <w:rPr>
        <w:b/>
      </w:rPr>
      <w:t xml:space="preserve"> </w:t>
    </w:r>
    <w:r>
      <w:rPr>
        <w:b/>
      </w:rPr>
      <w:t>TSC</w:t>
    </w:r>
    <w:r w:rsidRPr="00FB577B">
      <w:rPr>
        <w:b/>
      </w:rPr>
      <w:t xml:space="preserve">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</w:t>
    </w:r>
    <w:r w:rsidRPr="00FB577B">
      <w:rPr>
        <w:b/>
      </w:rPr>
      <w:t>(</w:t>
    </w:r>
    <w:r>
      <w:rPr>
        <w:b/>
      </w:rPr>
      <w:t>27</w:t>
    </w:r>
    <w:r w:rsidRPr="00FB577B">
      <w:rPr>
        <w:b/>
      </w:rPr>
      <w:t>.</w:t>
    </w:r>
    <w:r>
      <w:rPr>
        <w:b/>
      </w:rPr>
      <w:t>02</w:t>
    </w:r>
    <w:r w:rsidRPr="00FB577B">
      <w:rPr>
        <w:b/>
      </w:rPr>
      <w:t>.202</w:t>
    </w:r>
    <w:r>
      <w:rPr>
        <w:b/>
      </w:rPr>
      <w:t>6</w:t>
    </w:r>
    <w:r w:rsidRPr="00FB577B">
      <w:rPr>
        <w:b/>
      </w:rPr>
      <w:t>)</w:t>
    </w:r>
    <w:r w:rsidRPr="00FB577B">
      <w:rPr>
        <w:b/>
      </w:rPr>
      <w:tab/>
      <w:t xml:space="preserve">Page NTT A9 - </w:t>
    </w:r>
    <w:r w:rsidRPr="00FB577B">
      <w:rPr>
        <w:b/>
      </w:rPr>
      <w:fldChar w:fldCharType="begin"/>
    </w:r>
    <w:r w:rsidRPr="00FB577B">
      <w:rPr>
        <w:b/>
      </w:rPr>
      <w:instrText xml:space="preserve"> PAGE </w:instrText>
    </w:r>
    <w:r w:rsidRPr="00FB577B">
      <w:rPr>
        <w:b/>
      </w:rPr>
      <w:fldChar w:fldCharType="separate"/>
    </w:r>
    <w:r w:rsidR="0060101C">
      <w:rPr>
        <w:b/>
        <w:noProof/>
      </w:rPr>
      <w:t>1</w:t>
    </w:r>
    <w:r w:rsidRPr="00FB577B">
      <w:rPr>
        <w:b/>
      </w:rPr>
      <w:fldChar w:fldCharType="end"/>
    </w:r>
    <w:r w:rsidRPr="00FB577B">
      <w:rPr>
        <w:b/>
      </w:rPr>
      <w:t xml:space="preserve"> of </w:t>
    </w:r>
    <w:r w:rsidRPr="00FB577B">
      <w:rPr>
        <w:b/>
      </w:rPr>
      <w:fldChar w:fldCharType="begin"/>
    </w:r>
    <w:r w:rsidRPr="00FB577B">
      <w:rPr>
        <w:b/>
      </w:rPr>
      <w:instrText xml:space="preserve"> NUMPAGES  </w:instrText>
    </w:r>
    <w:r w:rsidRPr="00FB577B">
      <w:rPr>
        <w:b/>
      </w:rPr>
      <w:fldChar w:fldCharType="separate"/>
    </w:r>
    <w:r w:rsidR="0060101C">
      <w:rPr>
        <w:b/>
        <w:noProof/>
      </w:rPr>
      <w:t>1</w:t>
    </w:r>
    <w:r w:rsidRPr="00FB577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A6030" w14:textId="77777777" w:rsidR="00577FEE" w:rsidRDefault="00577FEE" w:rsidP="004568A3">
      <w:r>
        <w:separator/>
      </w:r>
    </w:p>
  </w:footnote>
  <w:footnote w:type="continuationSeparator" w:id="0">
    <w:p w14:paraId="681FC4F2" w14:textId="77777777" w:rsidR="00577FEE" w:rsidRDefault="00577FE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846575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4D92B685" w14:textId="77777777" w:rsidR="00D27137" w:rsidRDefault="00D27137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BBBCBC56"/>
    <w:lvl w:ilvl="0" w:tplc="E9CE2FF8">
      <w:start w:val="9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E55DC"/>
    <w:rsid w:val="002E0849"/>
    <w:rsid w:val="002F058F"/>
    <w:rsid w:val="00305FA3"/>
    <w:rsid w:val="00306013"/>
    <w:rsid w:val="003642BE"/>
    <w:rsid w:val="00387EC4"/>
    <w:rsid w:val="004568A3"/>
    <w:rsid w:val="004A4898"/>
    <w:rsid w:val="00511661"/>
    <w:rsid w:val="00513241"/>
    <w:rsid w:val="00577FEE"/>
    <w:rsid w:val="005B143A"/>
    <w:rsid w:val="0060101C"/>
    <w:rsid w:val="00647613"/>
    <w:rsid w:val="006D757F"/>
    <w:rsid w:val="00787F00"/>
    <w:rsid w:val="007B4982"/>
    <w:rsid w:val="008A26C9"/>
    <w:rsid w:val="00AC7B9C"/>
    <w:rsid w:val="00B45A9E"/>
    <w:rsid w:val="00B55637"/>
    <w:rsid w:val="00C03B14"/>
    <w:rsid w:val="00C63B7A"/>
    <w:rsid w:val="00C64145"/>
    <w:rsid w:val="00CC20AB"/>
    <w:rsid w:val="00CF7E9E"/>
    <w:rsid w:val="00D27137"/>
    <w:rsid w:val="00D416AE"/>
    <w:rsid w:val="00D62525"/>
    <w:rsid w:val="00E01368"/>
    <w:rsid w:val="00E66902"/>
    <w:rsid w:val="00F92F19"/>
    <w:rsid w:val="00FD5FAA"/>
    <w:rsid w:val="00FF63F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4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4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2025-12-17T06:50:00Z</dcterms:created>
  <dcterms:modified xsi:type="dcterms:W3CDTF">2026-03-13T03:47:00Z</dcterms:modified>
</cp:coreProperties>
</file>