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C4271F" w14:paraId="524FF5D0" w14:textId="77777777" w:rsidTr="0032625C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6719501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E6E2360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Remarks/Guidelines</w:t>
            </w:r>
          </w:p>
        </w:tc>
      </w:tr>
      <w:tr w:rsidR="008E5326" w:rsidRPr="00C4271F" w14:paraId="75C5977E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0960188" w14:textId="6DDEA266" w:rsidR="008E5326" w:rsidRPr="00C4271F" w:rsidRDefault="0004295E" w:rsidP="0064493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C4271F">
              <w:rPr>
                <w:bCs w:val="0"/>
                <w:sz w:val="24"/>
                <w:lang w:eastAsia="zh-HK"/>
              </w:rPr>
              <w:t>NTT B</w:t>
            </w:r>
            <w:r w:rsidR="00C366F6" w:rsidRPr="00C4271F">
              <w:rPr>
                <w:bCs w:val="0"/>
                <w:sz w:val="24"/>
                <w:lang w:eastAsia="zh-HK"/>
              </w:rPr>
              <w:t xml:space="preserve">1   </w:t>
            </w:r>
            <w:r w:rsidR="00F8569D" w:rsidRPr="00C4271F">
              <w:rPr>
                <w:bCs w:val="0"/>
                <w:sz w:val="24"/>
                <w:lang w:eastAsia="zh-HK"/>
              </w:rPr>
              <w:t xml:space="preserve"> </w:t>
            </w:r>
            <w:r w:rsidRPr="00C4271F">
              <w:rPr>
                <w:bCs w:val="0"/>
                <w:i/>
                <w:sz w:val="24"/>
                <w:lang w:eastAsia="zh-HK"/>
              </w:rPr>
              <w:t>Conditions of contract</w:t>
            </w:r>
            <w:r w:rsidR="00591AED" w:rsidRPr="00C4271F">
              <w:rPr>
                <w:bCs w:val="0"/>
                <w:i/>
                <w:sz w:val="24"/>
                <w:lang w:eastAsia="zh-HK"/>
              </w:rPr>
              <w:t xml:space="preserve"> </w:t>
            </w:r>
          </w:p>
        </w:tc>
      </w:tr>
      <w:tr w:rsidR="0004295E" w:rsidRPr="0025039E" w14:paraId="35BD94DB" w14:textId="77777777" w:rsidTr="0032625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BDA" w14:textId="7CAE3DD0" w:rsidR="0004295E" w:rsidRPr="00C4271F" w:rsidRDefault="0004295E" w:rsidP="00AE47AE">
            <w:pPr>
              <w:jc w:val="both"/>
              <w:rPr>
                <w:lang w:eastAsia="zh-HK"/>
              </w:rPr>
            </w:pP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i/>
                <w:lang w:eastAsia="zh-HK"/>
              </w:rPr>
              <w:t>conditions of contract</w:t>
            </w:r>
            <w:r w:rsidRPr="00C4271F">
              <w:rPr>
                <w:lang w:eastAsia="zh-HK"/>
              </w:rPr>
              <w:t xml:space="preserve"> </w:t>
            </w:r>
            <w:r w:rsidR="00AE47AE">
              <w:rPr>
                <w:rFonts w:hint="eastAsia"/>
                <w:lang w:eastAsia="zh-HK"/>
              </w:rPr>
              <w:t>of th</w:t>
            </w:r>
            <w:r w:rsidR="00AE47AE">
              <w:rPr>
                <w:lang w:eastAsia="zh-HK"/>
              </w:rPr>
              <w:t>e</w:t>
            </w:r>
            <w:r w:rsidRPr="00C4271F">
              <w:rPr>
                <w:rFonts w:hint="eastAsia"/>
                <w:lang w:eastAsia="zh-HK"/>
              </w:rPr>
              <w:t xml:space="preserve"> contract </w:t>
            </w:r>
            <w:r w:rsidRPr="00C4271F">
              <w:rPr>
                <w:lang w:eastAsia="zh-HK"/>
              </w:rPr>
              <w:t>are the core clauses</w:t>
            </w:r>
            <w:r w:rsidRPr="00C4271F">
              <w:rPr>
                <w:rFonts w:hint="eastAsia"/>
                <w:lang w:eastAsia="zh-HK"/>
              </w:rPr>
              <w:t xml:space="preserve"> and </w:t>
            </w: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rFonts w:hint="eastAsia"/>
                <w:lang w:eastAsia="zh-HK"/>
              </w:rPr>
              <w:t xml:space="preserve">clauses </w:t>
            </w:r>
            <w:r w:rsidRPr="00C4271F">
              <w:rPr>
                <w:lang w:eastAsia="zh-HK"/>
              </w:rPr>
              <w:t xml:space="preserve">for main </w:t>
            </w:r>
            <w:r w:rsidRPr="00667482">
              <w:rPr>
                <w:lang w:eastAsia="zh-HK"/>
              </w:rPr>
              <w:t xml:space="preserve">Option </w:t>
            </w:r>
            <w:r w:rsidR="006A3D5A" w:rsidRPr="00667482">
              <w:rPr>
                <w:rFonts w:hint="eastAsia"/>
                <w:color w:val="0000FF"/>
                <w:lang w:eastAsia="zh-HK"/>
              </w:rPr>
              <w:t>[</w:t>
            </w:r>
            <w:r w:rsidR="006A3D5A" w:rsidRPr="00667482">
              <w:rPr>
                <w:color w:val="0000FF"/>
                <w:lang w:eastAsia="zh-HK"/>
              </w:rPr>
              <w:t>X</w:t>
            </w:r>
            <w:r w:rsidR="006A3D5A" w:rsidRPr="00667482">
              <w:rPr>
                <w:rFonts w:hint="eastAsia"/>
                <w:color w:val="0000FF"/>
                <w:lang w:eastAsia="zh-HK"/>
              </w:rPr>
              <w:t>]</w:t>
            </w:r>
            <w:r w:rsidR="006A3D5A" w:rsidRPr="00667482">
              <w:rPr>
                <w:color w:val="0000FF"/>
                <w:vertAlign w:val="superscript"/>
                <w:lang w:eastAsia="zh-HK"/>
              </w:rPr>
              <w:t>#</w:t>
            </w:r>
            <w:r w:rsidR="006A3D5A" w:rsidRPr="00667482">
              <w:rPr>
                <w:rFonts w:hint="eastAsia"/>
                <w:lang w:eastAsia="zh-HK"/>
              </w:rPr>
              <w:t xml:space="preserve">, </w:t>
            </w:r>
            <w:r w:rsidRPr="00667482">
              <w:rPr>
                <w:lang w:eastAsia="zh-HK"/>
              </w:rPr>
              <w:t xml:space="preserve">secondary </w:t>
            </w:r>
            <w:r w:rsidRPr="00667482">
              <w:rPr>
                <w:rFonts w:hint="eastAsia"/>
                <w:lang w:eastAsia="zh-HK"/>
              </w:rPr>
              <w:t>Option</w:t>
            </w:r>
            <w:r w:rsidRPr="00667482">
              <w:rPr>
                <w:lang w:eastAsia="zh-HK"/>
              </w:rPr>
              <w:t xml:space="preserve">s </w:t>
            </w:r>
            <w:r w:rsidR="006A3D5A" w:rsidRPr="00667482">
              <w:rPr>
                <w:rFonts w:hint="eastAsia"/>
                <w:color w:val="0000FF"/>
                <w:lang w:eastAsia="zh-HK"/>
              </w:rPr>
              <w:t>[</w:t>
            </w:r>
            <w:r w:rsidR="006A3D5A" w:rsidRPr="00667482">
              <w:rPr>
                <w:color w:val="0000FF"/>
                <w:lang w:eastAsia="zh-HK"/>
              </w:rPr>
              <w:t>X</w:t>
            </w:r>
            <w:r w:rsidR="006A3D5A" w:rsidRPr="00667482">
              <w:rPr>
                <w:rFonts w:hint="eastAsia"/>
                <w:color w:val="0000FF"/>
                <w:lang w:eastAsia="zh-HK"/>
              </w:rPr>
              <w:t>]</w:t>
            </w:r>
            <w:r w:rsidR="006A3D5A" w:rsidRPr="00667482">
              <w:rPr>
                <w:color w:val="0000FF"/>
                <w:vertAlign w:val="superscript"/>
                <w:lang w:eastAsia="zh-HK"/>
              </w:rPr>
              <w:t>##</w:t>
            </w:r>
            <w:r w:rsidR="006259A7" w:rsidRPr="00667482">
              <w:rPr>
                <w:lang w:eastAsia="zh-HK"/>
              </w:rPr>
              <w:t xml:space="preserve">, W4 </w:t>
            </w:r>
            <w:r w:rsidRPr="00667482">
              <w:rPr>
                <w:lang w:eastAsia="zh-HK"/>
              </w:rPr>
              <w:t xml:space="preserve">and Z of the </w:t>
            </w:r>
            <w:r w:rsidR="00315D5B" w:rsidRPr="00667482">
              <w:rPr>
                <w:lang w:eastAsia="zh-HK"/>
              </w:rPr>
              <w:t xml:space="preserve">HK Edition of </w:t>
            </w:r>
            <w:r w:rsidR="00D477BA" w:rsidRPr="00667482">
              <w:rPr>
                <w:lang w:eastAsia="zh-HK"/>
              </w:rPr>
              <w:t xml:space="preserve">NEC </w:t>
            </w:r>
            <w:r w:rsidRPr="00667482">
              <w:rPr>
                <w:lang w:eastAsia="zh-HK"/>
              </w:rPr>
              <w:t>Engineering and Construction Contract (</w:t>
            </w:r>
            <w:r w:rsidR="00315D5B" w:rsidRPr="00667482">
              <w:rPr>
                <w:lang w:eastAsia="zh-HK"/>
              </w:rPr>
              <w:t>July 2023)</w:t>
            </w:r>
            <w:r w:rsidRPr="00667482">
              <w:rPr>
                <w:lang w:eastAsia="zh-HK"/>
              </w:rPr>
              <w:t xml:space="preserve"> published by Thomas Telford Limited, </w:t>
            </w:r>
            <w:r w:rsidR="006259A7" w:rsidRPr="00667482">
              <w:rPr>
                <w:lang w:eastAsia="zh-HK"/>
              </w:rPr>
              <w:t xml:space="preserve">and include </w:t>
            </w:r>
            <w:r w:rsidRPr="00667482">
              <w:rPr>
                <w:lang w:eastAsia="zh-HK"/>
              </w:rPr>
              <w:t xml:space="preserve">the </w:t>
            </w:r>
            <w:r w:rsidR="00315D5B" w:rsidRPr="00667482">
              <w:rPr>
                <w:i/>
                <w:lang w:eastAsia="zh-HK"/>
              </w:rPr>
              <w:t>additional conditions of contract</w:t>
            </w:r>
            <w:r w:rsidRPr="00667482">
              <w:rPr>
                <w:lang w:eastAsia="zh-HK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66F" w14:textId="7E01B2B8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</w:t>
            </w:r>
            <w:r w:rsidR="00E00D0B" w:rsidRPr="00C4271F">
              <w:rPr>
                <w:color w:val="0000FF"/>
                <w:lang w:eastAsia="zh-HK"/>
              </w:rPr>
              <w:tab/>
              <w:t xml:space="preserve">Insert </w:t>
            </w:r>
            <w:r w:rsidRPr="00C4271F">
              <w:rPr>
                <w:color w:val="0000FF"/>
                <w:lang w:eastAsia="zh-HK"/>
              </w:rPr>
              <w:t>main Option</w:t>
            </w:r>
            <w:r w:rsidRPr="00C4271F">
              <w:rPr>
                <w:lang w:eastAsia="zh-HK"/>
              </w:rPr>
              <w:t>.</w:t>
            </w:r>
          </w:p>
          <w:p w14:paraId="50EC4ACD" w14:textId="3FCBE594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##</w:t>
            </w:r>
            <w:r w:rsidR="00E00D0B" w:rsidRPr="00C4271F">
              <w:rPr>
                <w:color w:val="0000FF"/>
                <w:vertAlign w:val="superscript"/>
                <w:lang w:eastAsia="zh-HK"/>
              </w:rPr>
              <w:tab/>
            </w:r>
            <w:r w:rsidR="00E00D0B" w:rsidRPr="00C4271F">
              <w:rPr>
                <w:color w:val="0000FF"/>
                <w:lang w:eastAsia="zh-HK"/>
              </w:rPr>
              <w:t xml:space="preserve">Insert </w:t>
            </w:r>
            <w:r w:rsidR="004630F7" w:rsidRPr="00C4271F">
              <w:rPr>
                <w:color w:val="0000FF"/>
                <w:lang w:eastAsia="zh-HK"/>
              </w:rPr>
              <w:t>secondary</w:t>
            </w:r>
            <w:r w:rsidRPr="00C4271F">
              <w:rPr>
                <w:color w:val="0000FF"/>
                <w:lang w:eastAsia="zh-HK"/>
              </w:rPr>
              <w:t xml:space="preserve"> Option </w:t>
            </w:r>
            <w:r w:rsidR="00C80CE3" w:rsidRPr="00C4271F">
              <w:rPr>
                <w:color w:val="0000FF"/>
                <w:lang w:eastAsia="zh-HK"/>
              </w:rPr>
              <w:t>X</w:t>
            </w:r>
            <w:r w:rsidR="00C80CE3" w:rsidRPr="00C4271F">
              <w:rPr>
                <w:lang w:eastAsia="zh-HK"/>
              </w:rPr>
              <w:t>; commonly</w:t>
            </w:r>
            <w:r w:rsidRPr="00C4271F">
              <w:rPr>
                <w:lang w:eastAsia="zh-HK"/>
              </w:rPr>
              <w:t xml:space="preserve"> used options include X1, </w:t>
            </w:r>
            <w:r w:rsidR="006259A7">
              <w:rPr>
                <w:lang w:eastAsia="zh-HK"/>
              </w:rPr>
              <w:t xml:space="preserve">X2, </w:t>
            </w:r>
            <w:r w:rsidRPr="00C4271F">
              <w:rPr>
                <w:lang w:eastAsia="zh-HK"/>
              </w:rPr>
              <w:t xml:space="preserve">X5, X7, </w:t>
            </w:r>
            <w:r w:rsidR="006259A7">
              <w:rPr>
                <w:lang w:eastAsia="zh-HK"/>
              </w:rPr>
              <w:t xml:space="preserve">X11, X14, </w:t>
            </w:r>
            <w:r w:rsidRPr="00C4271F">
              <w:rPr>
                <w:lang w:eastAsia="zh-HK"/>
              </w:rPr>
              <w:t>X16</w:t>
            </w:r>
            <w:r w:rsidR="006259A7">
              <w:rPr>
                <w:lang w:eastAsia="zh-HK"/>
              </w:rPr>
              <w:t xml:space="preserve">, </w:t>
            </w:r>
            <w:r w:rsidRPr="00C4271F">
              <w:rPr>
                <w:lang w:eastAsia="zh-HK"/>
              </w:rPr>
              <w:t>X20</w:t>
            </w:r>
            <w:r w:rsidR="006259A7">
              <w:rPr>
                <w:lang w:eastAsia="zh-HK"/>
              </w:rPr>
              <w:t xml:space="preserve"> and X30</w:t>
            </w:r>
            <w:r w:rsidRPr="00C4271F">
              <w:rPr>
                <w:lang w:eastAsia="zh-HK"/>
              </w:rPr>
              <w:t>.</w:t>
            </w:r>
          </w:p>
          <w:p w14:paraId="13FE8972" w14:textId="77777777" w:rsidR="00D477BA" w:rsidRPr="00C4271F" w:rsidRDefault="00D477BA" w:rsidP="0097769E">
            <w:pPr>
              <w:ind w:leftChars="63" w:left="151"/>
              <w:jc w:val="both"/>
              <w:rPr>
                <w:lang w:eastAsia="zh-HK"/>
              </w:rPr>
            </w:pPr>
          </w:p>
          <w:p w14:paraId="46356B6F" w14:textId="4AB203BC" w:rsidR="00346B64" w:rsidRDefault="00346B64" w:rsidP="00346B64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</w:p>
          <w:p w14:paraId="26EB8E44" w14:textId="59CA6FF2" w:rsidR="00D477BA" w:rsidRPr="0025039E" w:rsidRDefault="00D477BA" w:rsidP="00B65590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45045A58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F13F" w14:textId="77777777" w:rsidR="005F7793" w:rsidRDefault="005F7793" w:rsidP="00A24422">
      <w:pPr>
        <w:pStyle w:val="ae"/>
      </w:pPr>
      <w:r>
        <w:separator/>
      </w:r>
    </w:p>
  </w:endnote>
  <w:endnote w:type="continuationSeparator" w:id="0">
    <w:p w14:paraId="35219E7F" w14:textId="77777777" w:rsidR="005F7793" w:rsidRDefault="005F779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9933D" w14:textId="77777777" w:rsidR="00083572" w:rsidRDefault="000835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E449" w14:textId="77777777" w:rsidR="00462E23" w:rsidRPr="0032625C" w:rsidRDefault="00462E23">
    <w:pPr>
      <w:pStyle w:val="a6"/>
      <w:pBdr>
        <w:bottom w:val="single" w:sz="12" w:space="1" w:color="auto"/>
      </w:pBdr>
    </w:pPr>
  </w:p>
  <w:p w14:paraId="295A8DBA" w14:textId="77777777" w:rsidR="00462E23" w:rsidRPr="0032625C" w:rsidRDefault="00462E23">
    <w:pPr>
      <w:pStyle w:val="a6"/>
    </w:pPr>
  </w:p>
  <w:p w14:paraId="11FBDDCF" w14:textId="2C511ADA" w:rsidR="00462E23" w:rsidRPr="0032625C" w:rsidRDefault="00626235" w:rsidP="00F627E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32625C">
      <w:rPr>
        <w:b/>
        <w:bCs/>
        <w:iCs/>
        <w:lang w:eastAsia="zh-HK"/>
      </w:rPr>
      <w:t xml:space="preserve">Library of Standard </w:t>
    </w:r>
    <w:r w:rsidR="008E5326" w:rsidRPr="0032625C">
      <w:rPr>
        <w:b/>
        <w:bCs/>
        <w:iCs/>
        <w:lang w:eastAsia="zh-HK"/>
      </w:rPr>
      <w:t>NT</w:t>
    </w:r>
    <w:r w:rsidRPr="0032625C">
      <w:rPr>
        <w:b/>
        <w:bCs/>
        <w:iCs/>
        <w:lang w:eastAsia="zh-HK"/>
      </w:rPr>
      <w:t>T for NEC</w:t>
    </w:r>
    <w:r w:rsidR="00083572">
      <w:rPr>
        <w:b/>
        <w:bCs/>
        <w:iCs/>
        <w:lang w:eastAsia="zh-HK"/>
      </w:rPr>
      <w:t xml:space="preserve"> ECC</w:t>
    </w:r>
    <w:bookmarkStart w:id="0" w:name="_GoBack"/>
    <w:bookmarkEnd w:id="0"/>
    <w:r w:rsidRPr="0032625C">
      <w:rPr>
        <w:b/>
        <w:bCs/>
        <w:iCs/>
        <w:lang w:eastAsia="zh-HK"/>
      </w:rPr>
      <w:t xml:space="preserve"> </w:t>
    </w:r>
    <w:r w:rsidR="003A0179">
      <w:rPr>
        <w:b/>
        <w:bCs/>
        <w:iCs/>
        <w:lang w:eastAsia="zh-HK"/>
      </w:rPr>
      <w:t>HK Edition</w:t>
    </w:r>
    <w:r w:rsidRPr="0032625C">
      <w:rPr>
        <w:b/>
        <w:bCs/>
        <w:iCs/>
      </w:rPr>
      <w:t xml:space="preserve"> (</w:t>
    </w:r>
    <w:r w:rsidR="003A0179">
      <w:rPr>
        <w:b/>
        <w:bCs/>
        <w:iCs/>
        <w:lang w:eastAsia="zh-HK"/>
      </w:rPr>
      <w:t>15.11.2</w:t>
    </w:r>
    <w:r w:rsidR="009D10F3" w:rsidRPr="0032625C">
      <w:rPr>
        <w:b/>
        <w:bCs/>
        <w:iCs/>
        <w:lang w:eastAsia="zh-HK"/>
      </w:rPr>
      <w:t>023</w:t>
    </w:r>
    <w:r w:rsidRPr="0032625C">
      <w:rPr>
        <w:b/>
        <w:bCs/>
        <w:iCs/>
      </w:rPr>
      <w:t>)</w:t>
    </w:r>
    <w:r w:rsidR="00462E23" w:rsidRPr="0032625C">
      <w:rPr>
        <w:b/>
        <w:bCs/>
        <w:iCs/>
      </w:rPr>
      <w:tab/>
      <w:t>Page</w:t>
    </w:r>
    <w:r w:rsidR="00C4271F" w:rsidRPr="0032625C">
      <w:rPr>
        <w:b/>
        <w:bCs/>
        <w:iCs/>
      </w:rPr>
      <w:t xml:space="preserve"> NTT B1 -</w:t>
    </w:r>
    <w:r w:rsidR="00462E23" w:rsidRPr="0032625C">
      <w:rPr>
        <w:b/>
        <w:bCs/>
        <w:iCs/>
      </w:rPr>
      <w:t xml:space="preserve"> </w:t>
    </w:r>
    <w:r w:rsidR="00462E23" w:rsidRPr="0032625C">
      <w:rPr>
        <w:b/>
        <w:bCs/>
        <w:iCs/>
      </w:rPr>
      <w:fldChar w:fldCharType="begin"/>
    </w:r>
    <w:r w:rsidR="00462E23" w:rsidRPr="0032625C">
      <w:rPr>
        <w:b/>
        <w:bCs/>
        <w:iCs/>
      </w:rPr>
      <w:instrText xml:space="preserve"> PAGE </w:instrText>
    </w:r>
    <w:r w:rsidR="00462E23" w:rsidRPr="0032625C">
      <w:rPr>
        <w:b/>
        <w:bCs/>
        <w:iCs/>
      </w:rPr>
      <w:fldChar w:fldCharType="separate"/>
    </w:r>
    <w:r w:rsidR="00083572">
      <w:rPr>
        <w:b/>
        <w:bCs/>
        <w:iCs/>
        <w:noProof/>
      </w:rPr>
      <w:t>1</w:t>
    </w:r>
    <w:r w:rsidR="00462E23" w:rsidRPr="0032625C">
      <w:rPr>
        <w:b/>
        <w:bCs/>
        <w:iCs/>
      </w:rPr>
      <w:fldChar w:fldCharType="end"/>
    </w:r>
    <w:r w:rsidR="00462E23" w:rsidRPr="0032625C">
      <w:rPr>
        <w:b/>
        <w:bCs/>
        <w:iCs/>
      </w:rPr>
      <w:t xml:space="preserve"> of </w:t>
    </w:r>
    <w:r w:rsidR="003E336A" w:rsidRPr="0032625C">
      <w:rPr>
        <w:b/>
        <w:bCs/>
        <w:iCs/>
      </w:rPr>
      <w:fldChar w:fldCharType="begin"/>
    </w:r>
    <w:r w:rsidR="003E336A" w:rsidRPr="0032625C">
      <w:rPr>
        <w:b/>
        <w:bCs/>
        <w:iCs/>
      </w:rPr>
      <w:instrText xml:space="preserve"> NUMPAGES  </w:instrText>
    </w:r>
    <w:r w:rsidR="003E336A" w:rsidRPr="0032625C">
      <w:rPr>
        <w:b/>
        <w:bCs/>
        <w:iCs/>
      </w:rPr>
      <w:fldChar w:fldCharType="separate"/>
    </w:r>
    <w:r w:rsidR="00083572">
      <w:rPr>
        <w:b/>
        <w:bCs/>
        <w:iCs/>
        <w:noProof/>
      </w:rPr>
      <w:t>1</w:t>
    </w:r>
    <w:r w:rsidR="003E336A" w:rsidRPr="0032625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BFE2" w14:textId="77777777" w:rsidR="00083572" w:rsidRDefault="000835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FCC8" w14:textId="77777777" w:rsidR="005F7793" w:rsidRDefault="005F7793" w:rsidP="00A24422">
      <w:pPr>
        <w:pStyle w:val="ae"/>
      </w:pPr>
      <w:r>
        <w:separator/>
      </w:r>
    </w:p>
  </w:footnote>
  <w:footnote w:type="continuationSeparator" w:id="0">
    <w:p w14:paraId="0C1A39C0" w14:textId="77777777" w:rsidR="005F7793" w:rsidRDefault="005F779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AB877" w14:textId="77777777" w:rsidR="00083572" w:rsidRDefault="000835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B211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C5E16AF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E244C" w14:textId="77777777" w:rsidR="00083572" w:rsidRDefault="000835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3572"/>
    <w:rsid w:val="00084F85"/>
    <w:rsid w:val="000858FA"/>
    <w:rsid w:val="00093CD5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37F2"/>
    <w:rsid w:val="000F6B69"/>
    <w:rsid w:val="000F7189"/>
    <w:rsid w:val="0010047E"/>
    <w:rsid w:val="00105B30"/>
    <w:rsid w:val="00105BC5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098C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39FF"/>
    <w:rsid w:val="0023606F"/>
    <w:rsid w:val="00236213"/>
    <w:rsid w:val="0024462D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161A"/>
    <w:rsid w:val="00315D5B"/>
    <w:rsid w:val="0032131C"/>
    <w:rsid w:val="00322C35"/>
    <w:rsid w:val="00322C73"/>
    <w:rsid w:val="0032625C"/>
    <w:rsid w:val="00330DCB"/>
    <w:rsid w:val="00333AC0"/>
    <w:rsid w:val="00335568"/>
    <w:rsid w:val="00343673"/>
    <w:rsid w:val="00344540"/>
    <w:rsid w:val="00345925"/>
    <w:rsid w:val="00345984"/>
    <w:rsid w:val="00346743"/>
    <w:rsid w:val="00346B64"/>
    <w:rsid w:val="00350B24"/>
    <w:rsid w:val="00381BDB"/>
    <w:rsid w:val="00383615"/>
    <w:rsid w:val="00383C4E"/>
    <w:rsid w:val="003841EF"/>
    <w:rsid w:val="0038638E"/>
    <w:rsid w:val="0038766C"/>
    <w:rsid w:val="00390C73"/>
    <w:rsid w:val="003925E7"/>
    <w:rsid w:val="003A0179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0A80"/>
    <w:rsid w:val="00453EC7"/>
    <w:rsid w:val="0045570F"/>
    <w:rsid w:val="00460045"/>
    <w:rsid w:val="00462E23"/>
    <w:rsid w:val="00463030"/>
    <w:rsid w:val="004630F7"/>
    <w:rsid w:val="0046438B"/>
    <w:rsid w:val="004714F4"/>
    <w:rsid w:val="00472A24"/>
    <w:rsid w:val="00475CD4"/>
    <w:rsid w:val="00477AF2"/>
    <w:rsid w:val="0048275A"/>
    <w:rsid w:val="00484006"/>
    <w:rsid w:val="00485500"/>
    <w:rsid w:val="004869DE"/>
    <w:rsid w:val="00491CB8"/>
    <w:rsid w:val="00492E7F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6FFA"/>
    <w:rsid w:val="005663D1"/>
    <w:rsid w:val="00572D2B"/>
    <w:rsid w:val="00577EBD"/>
    <w:rsid w:val="00581D22"/>
    <w:rsid w:val="0058742A"/>
    <w:rsid w:val="00590D13"/>
    <w:rsid w:val="00591AED"/>
    <w:rsid w:val="0059542E"/>
    <w:rsid w:val="005A325D"/>
    <w:rsid w:val="005A419E"/>
    <w:rsid w:val="005A72FF"/>
    <w:rsid w:val="005A7481"/>
    <w:rsid w:val="005B2AD5"/>
    <w:rsid w:val="005B5AFF"/>
    <w:rsid w:val="005C0268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7793"/>
    <w:rsid w:val="00600BA6"/>
    <w:rsid w:val="00601CA3"/>
    <w:rsid w:val="00601F21"/>
    <w:rsid w:val="0060349A"/>
    <w:rsid w:val="0060410C"/>
    <w:rsid w:val="00607600"/>
    <w:rsid w:val="00607A51"/>
    <w:rsid w:val="0061608B"/>
    <w:rsid w:val="0061645D"/>
    <w:rsid w:val="00621D1F"/>
    <w:rsid w:val="006240FF"/>
    <w:rsid w:val="006259A7"/>
    <w:rsid w:val="00626235"/>
    <w:rsid w:val="0062794B"/>
    <w:rsid w:val="0064014C"/>
    <w:rsid w:val="006425D8"/>
    <w:rsid w:val="006438D4"/>
    <w:rsid w:val="00644935"/>
    <w:rsid w:val="00647640"/>
    <w:rsid w:val="00647F01"/>
    <w:rsid w:val="006502FB"/>
    <w:rsid w:val="00651074"/>
    <w:rsid w:val="0065117E"/>
    <w:rsid w:val="00653104"/>
    <w:rsid w:val="00653E65"/>
    <w:rsid w:val="006559B7"/>
    <w:rsid w:val="00657DC3"/>
    <w:rsid w:val="00660995"/>
    <w:rsid w:val="00662DF3"/>
    <w:rsid w:val="0066438D"/>
    <w:rsid w:val="00667482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3D5A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0D88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3F7C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04F5"/>
    <w:rsid w:val="008F185A"/>
    <w:rsid w:val="008F78E3"/>
    <w:rsid w:val="00900BB6"/>
    <w:rsid w:val="009021D8"/>
    <w:rsid w:val="00902B8D"/>
    <w:rsid w:val="009035A6"/>
    <w:rsid w:val="0090544E"/>
    <w:rsid w:val="009059F2"/>
    <w:rsid w:val="00913356"/>
    <w:rsid w:val="009153B8"/>
    <w:rsid w:val="0092383C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10F3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57711"/>
    <w:rsid w:val="00A67709"/>
    <w:rsid w:val="00A7747D"/>
    <w:rsid w:val="00A82A3F"/>
    <w:rsid w:val="00A83676"/>
    <w:rsid w:val="00A83BE2"/>
    <w:rsid w:val="00A8418A"/>
    <w:rsid w:val="00A8539D"/>
    <w:rsid w:val="00AB0032"/>
    <w:rsid w:val="00AB197E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E47AE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3FBD"/>
    <w:rsid w:val="00B65590"/>
    <w:rsid w:val="00B70681"/>
    <w:rsid w:val="00B7091D"/>
    <w:rsid w:val="00B74857"/>
    <w:rsid w:val="00B80AEE"/>
    <w:rsid w:val="00B843C1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271F"/>
    <w:rsid w:val="00C44272"/>
    <w:rsid w:val="00C46987"/>
    <w:rsid w:val="00C55298"/>
    <w:rsid w:val="00C5722D"/>
    <w:rsid w:val="00C621E0"/>
    <w:rsid w:val="00C642EB"/>
    <w:rsid w:val="00C80CE3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1CF7"/>
    <w:rsid w:val="00CC356D"/>
    <w:rsid w:val="00CC4DA3"/>
    <w:rsid w:val="00CC5289"/>
    <w:rsid w:val="00CC765A"/>
    <w:rsid w:val="00CE5FCC"/>
    <w:rsid w:val="00CF0A33"/>
    <w:rsid w:val="00CF233D"/>
    <w:rsid w:val="00CF2E5C"/>
    <w:rsid w:val="00CF6E34"/>
    <w:rsid w:val="00D001C3"/>
    <w:rsid w:val="00D01647"/>
    <w:rsid w:val="00D04A96"/>
    <w:rsid w:val="00D11A1A"/>
    <w:rsid w:val="00D137CC"/>
    <w:rsid w:val="00D1407C"/>
    <w:rsid w:val="00D2315F"/>
    <w:rsid w:val="00D2432B"/>
    <w:rsid w:val="00D279DA"/>
    <w:rsid w:val="00D312B3"/>
    <w:rsid w:val="00D44D97"/>
    <w:rsid w:val="00D451A6"/>
    <w:rsid w:val="00D477BA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D0B"/>
    <w:rsid w:val="00E02521"/>
    <w:rsid w:val="00E02869"/>
    <w:rsid w:val="00E034A8"/>
    <w:rsid w:val="00E04F0D"/>
    <w:rsid w:val="00E07888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27E0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3540D80"/>
  <w15:chartTrackingRefBased/>
  <w15:docId w15:val="{2984B1EC-449F-4796-BAB7-B36E77E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450A8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6101-AD77-4C4E-8038-0BBF53B5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414</Characters>
  <Application>Microsoft Office Word</Application>
  <DocSecurity>0</DocSecurity>
  <Lines>3</Lines>
  <Paragraphs>1</Paragraphs>
  <ScaleCrop>false</ScaleCrop>
  <Company>HKSARG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10</cp:revision>
  <cp:lastPrinted>2020-08-04T10:12:00Z</cp:lastPrinted>
  <dcterms:created xsi:type="dcterms:W3CDTF">2023-10-11T08:52:00Z</dcterms:created>
  <dcterms:modified xsi:type="dcterms:W3CDTF">2023-11-16T05:28:00Z</dcterms:modified>
</cp:coreProperties>
</file>