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0"/>
        <w:gridCol w:w="32"/>
        <w:gridCol w:w="4228"/>
      </w:tblGrid>
      <w:tr w:rsidR="00A62F47" w:rsidRPr="00A62F47" w14:paraId="24B7E340" w14:textId="77777777" w:rsidTr="00D27266">
        <w:trPr>
          <w:tblHeader/>
        </w:trPr>
        <w:tc>
          <w:tcPr>
            <w:tcW w:w="5372" w:type="dxa"/>
            <w:gridSpan w:val="2"/>
            <w:tcBorders>
              <w:bottom w:val="single" w:sz="4" w:space="0" w:color="auto"/>
            </w:tcBorders>
          </w:tcPr>
          <w:p w14:paraId="335083C1" w14:textId="77777777" w:rsidR="00A62F47" w:rsidRPr="00A62F47" w:rsidRDefault="00A62F47" w:rsidP="00A62F4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A62F4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32DB5E28" w14:textId="77777777" w:rsidR="00A62F47" w:rsidRPr="00A62F47" w:rsidRDefault="00A62F47" w:rsidP="00A62F4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A62F4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A62F47" w:rsidRPr="00A62F47" w14:paraId="3566AC0B" w14:textId="77777777" w:rsidTr="00D27266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95C300" w14:textId="77777777" w:rsidR="00A62F47" w:rsidRPr="00A62F47" w:rsidRDefault="00A62F47" w:rsidP="00A62F47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</w:rPr>
            </w:pPr>
            <w:r w:rsidRPr="00A62F47">
              <w:rPr>
                <w:b/>
                <w:color w:val="000000"/>
                <w:spacing w:val="-3"/>
              </w:rPr>
              <w:t>Changes in status of qualification</w:t>
            </w:r>
            <w:r w:rsidRPr="00A62F47">
              <w:rPr>
                <w:rFonts w:hint="eastAsia"/>
                <w:b/>
                <w:color w:val="000000"/>
                <w:spacing w:val="-3"/>
                <w:lang w:eastAsia="zh-HK"/>
              </w:rPr>
              <w:t>s</w:t>
            </w:r>
          </w:p>
        </w:tc>
      </w:tr>
      <w:tr w:rsidR="00A62F47" w:rsidRPr="00A62F47" w14:paraId="1D779AD3" w14:textId="77777777" w:rsidTr="00D27266"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EE3020E" w14:textId="77777777" w:rsidR="00A62F47" w:rsidRPr="00A62F47" w:rsidRDefault="00A62F47" w:rsidP="00A62F4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3" w:right="151"/>
              <w:jc w:val="both"/>
              <w:rPr>
                <w:color w:val="000000"/>
                <w:spacing w:val="-3"/>
              </w:rPr>
            </w:pPr>
            <w:r w:rsidRPr="00A62F47">
              <w:rPr>
                <w:rFonts w:hint="eastAsia"/>
                <w:color w:val="000000"/>
                <w:spacing w:val="-3"/>
                <w:lang w:eastAsia="zh-HK"/>
              </w:rPr>
              <w:t>The t</w:t>
            </w:r>
            <w:r w:rsidRPr="00A62F47">
              <w:rPr>
                <w:color w:val="000000"/>
                <w:spacing w:val="-3"/>
              </w:rPr>
              <w:t xml:space="preserve">enderer should inform </w:t>
            </w:r>
            <w:r w:rsidRPr="00A62F47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A62F47">
              <w:rPr>
                <w:color w:val="000000"/>
                <w:spacing w:val="-3"/>
              </w:rPr>
              <w:t xml:space="preserve">Government in its tender submission of any factor which might affect its status of qualifications.  </w:t>
            </w:r>
            <w:r w:rsidRPr="00A62F47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A62F47">
              <w:rPr>
                <w:color w:val="000000"/>
                <w:spacing w:val="-3"/>
              </w:rPr>
              <w:t>Government reserves the right to review the tenderer’</w:t>
            </w:r>
            <w:r w:rsidRPr="00A62F4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A62F47">
              <w:rPr>
                <w:color w:val="000000"/>
                <w:spacing w:val="-3"/>
              </w:rPr>
              <w:t xml:space="preserve"> qualified status in the light of any new information relevant to its qualification</w:t>
            </w:r>
            <w:r w:rsidRPr="00A62F4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A62F47">
              <w:rPr>
                <w:color w:val="000000"/>
                <w:spacing w:val="-3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2A7AF" w14:textId="77777777" w:rsidR="00A62F47" w:rsidRPr="00A62F47" w:rsidRDefault="00A62F47" w:rsidP="00A62F4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A62F47">
              <w:rPr>
                <w:color w:val="000000"/>
                <w:spacing w:val="-3"/>
              </w:rPr>
              <w:t xml:space="preserve">Advice to tenderers to inform </w:t>
            </w:r>
            <w:r w:rsidRPr="00A62F47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A62F47">
              <w:rPr>
                <w:color w:val="000000"/>
                <w:spacing w:val="-3"/>
              </w:rPr>
              <w:t>Government of any factor which might affect the tenderer’s qualified status</w:t>
            </w:r>
            <w:r w:rsidRPr="00A62F47">
              <w:rPr>
                <w:rFonts w:hint="eastAsia"/>
                <w:color w:val="000000"/>
                <w:spacing w:val="-3"/>
              </w:rPr>
              <w:t xml:space="preserve"> (</w:t>
            </w:r>
            <w:r w:rsidRPr="00A62F47">
              <w:rPr>
                <w:color w:val="000000"/>
                <w:spacing w:val="-3"/>
              </w:rPr>
              <w:t>See</w:t>
            </w:r>
            <w:r w:rsidRPr="00A62F47">
              <w:rPr>
                <w:rFonts w:hint="eastAsia"/>
                <w:color w:val="000000"/>
                <w:spacing w:val="-3"/>
              </w:rPr>
              <w:t xml:space="preserve"> SPR 330</w:t>
            </w:r>
            <w:r w:rsidRPr="00A62F47">
              <w:rPr>
                <w:color w:val="000000"/>
                <w:spacing w:val="-3"/>
              </w:rPr>
              <w:t>)</w:t>
            </w:r>
            <w:r w:rsidRPr="00A62F47">
              <w:rPr>
                <w:rFonts w:hint="eastAsia"/>
                <w:color w:val="000000"/>
                <w:spacing w:val="-3"/>
              </w:rPr>
              <w:t>.</w:t>
            </w:r>
          </w:p>
        </w:tc>
      </w:tr>
    </w:tbl>
    <w:p w14:paraId="527CCDD1" w14:textId="18F0B554" w:rsidR="003642BE" w:rsidRPr="00A62F47" w:rsidRDefault="003642BE" w:rsidP="00E66902"/>
    <w:sectPr w:rsidR="003642BE" w:rsidRPr="00A62F47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751" w14:textId="77777777" w:rsidR="002825D2" w:rsidRDefault="00282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891644B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A62F47">
      <w:rPr>
        <w:b/>
        <w:bCs/>
        <w:i/>
        <w:iCs/>
      </w:rPr>
      <w:t>7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2825D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2825D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CCDF" w14:textId="77777777" w:rsidR="002825D2" w:rsidRDefault="00282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F827" w14:textId="77777777" w:rsidR="002825D2" w:rsidRDefault="00282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AA46F9B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15A6D4B" w14:textId="77777777" w:rsidR="002825D2" w:rsidRDefault="002825D2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A128" w14:textId="77777777" w:rsidR="002825D2" w:rsidRDefault="002825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5A66811E"/>
    <w:lvl w:ilvl="0" w:tplc="DCFAF76A">
      <w:start w:val="7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825D2"/>
    <w:rsid w:val="002F058F"/>
    <w:rsid w:val="00306013"/>
    <w:rsid w:val="003642BE"/>
    <w:rsid w:val="00387EC4"/>
    <w:rsid w:val="004568A3"/>
    <w:rsid w:val="005B143A"/>
    <w:rsid w:val="00647613"/>
    <w:rsid w:val="008A26C9"/>
    <w:rsid w:val="00A62F47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2022-04-12T02:06:00Z</dcterms:modified>
</cp:coreProperties>
</file>