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CE119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D9435F">
              <w:rPr>
                <w:bCs w:val="0"/>
                <w:sz w:val="24"/>
                <w:lang w:eastAsia="zh-HK"/>
              </w:rPr>
              <w:t>1</w:t>
            </w:r>
            <w:r w:rsidR="00CE119D">
              <w:rPr>
                <w:bCs w:val="0"/>
                <w:sz w:val="24"/>
                <w:lang w:eastAsia="zh-HK"/>
              </w:rPr>
              <w:t>9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CE119D" w:rsidRPr="00CE119D">
              <w:rPr>
                <w:bCs w:val="0"/>
                <w:sz w:val="24"/>
                <w:lang w:eastAsia="zh-HK"/>
              </w:rPr>
              <w:t>Tree pruning works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CE119D" w:rsidTr="00CE119D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9D" w:rsidRPr="007612CA" w:rsidRDefault="00CE119D" w:rsidP="00541426">
            <w:pPr>
              <w:jc w:val="both"/>
              <w:rPr>
                <w:lang w:eastAsia="zh-HK"/>
              </w:rPr>
            </w:pPr>
            <w:r>
              <w:t xml:space="preserve">Tenderers should note that </w:t>
            </w:r>
            <w:r>
              <w:rPr>
                <w:rFonts w:hint="eastAsia"/>
                <w:lang w:eastAsia="zh-HK"/>
              </w:rPr>
              <w:t xml:space="preserve">Clause </w:t>
            </w:r>
            <w:r w:rsidRPr="00CE119D">
              <w:rPr>
                <w:rFonts w:hint="eastAsia"/>
                <w:color w:val="0000FF"/>
                <w:lang w:eastAsia="zh-HK"/>
              </w:rPr>
              <w:t>[</w:t>
            </w:r>
            <w:r w:rsidR="009211D4">
              <w:rPr>
                <w:color w:val="0000FF"/>
                <w:lang w:eastAsia="zh-HK"/>
              </w:rPr>
              <w:t>X</w:t>
            </w:r>
            <w:r w:rsidRPr="00CE119D">
              <w:rPr>
                <w:rFonts w:hint="eastAsia"/>
                <w:color w:val="0000FF"/>
                <w:lang w:eastAsia="zh-HK"/>
              </w:rPr>
              <w:t>]</w:t>
            </w:r>
            <w:r w:rsidR="003029B9" w:rsidRPr="008B2AD7">
              <w:rPr>
                <w:color w:val="0000FF"/>
                <w:vertAlign w:val="superscript"/>
                <w:lang w:eastAsia="zh-HK"/>
              </w:rPr>
              <w:t>#</w:t>
            </w:r>
            <w:r w:rsidRPr="00CE119D">
              <w:rPr>
                <w:rFonts w:hint="eastAsia"/>
                <w:color w:val="0000FF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of </w:t>
            </w:r>
            <w:r>
              <w:t>the Particular Specification</w:t>
            </w:r>
            <w:r>
              <w:rPr>
                <w:rFonts w:hint="eastAsia"/>
              </w:rPr>
              <w:t xml:space="preserve"> </w:t>
            </w:r>
            <w:r>
              <w:t xml:space="preserve">requires the </w:t>
            </w:r>
            <w:r w:rsidRPr="008B2AD7">
              <w:rPr>
                <w:i/>
              </w:rPr>
              <w:t>Contractor</w:t>
            </w:r>
            <w:r>
              <w:t xml:space="preserve"> to assign worker(s) with relevant qualification to</w:t>
            </w:r>
            <w:r>
              <w:rPr>
                <w:rFonts w:hint="eastAsia"/>
              </w:rPr>
              <w:t xml:space="preserve"> </w:t>
            </w:r>
            <w:r>
              <w:t>undertake tree pruning works involving the use of chainsaw</w:t>
            </w:r>
            <w:r>
              <w:rPr>
                <w:rFonts w:hint="eastAsia"/>
                <w:lang w:eastAsia="zh-HK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19D" w:rsidRDefault="00CE119D" w:rsidP="00CE119D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7612CA">
              <w:t>DEVB memo ref. (</w:t>
            </w:r>
            <w:r>
              <w:rPr>
                <w:rFonts w:hint="eastAsia"/>
              </w:rPr>
              <w:t>36</w:t>
            </w:r>
            <w:r w:rsidRPr="007612CA">
              <w:t xml:space="preserve">) in </w:t>
            </w:r>
            <w:r>
              <w:rPr>
                <w:rFonts w:hint="eastAsia"/>
              </w:rPr>
              <w:t xml:space="preserve">L/M to </w:t>
            </w:r>
            <w:r w:rsidRPr="007612CA">
              <w:t>DEVB(</w:t>
            </w:r>
            <w:r>
              <w:rPr>
                <w:rFonts w:hint="eastAsia"/>
              </w:rPr>
              <w:t>GLTM</w:t>
            </w:r>
            <w:r w:rsidRPr="007612CA">
              <w:t>)</w:t>
            </w:r>
            <w:r>
              <w:rPr>
                <w:rFonts w:hint="eastAsia"/>
              </w:rPr>
              <w:t xml:space="preserve"> 302</w:t>
            </w:r>
            <w:r w:rsidRPr="007612CA">
              <w:t>/</w:t>
            </w:r>
            <w:r>
              <w:rPr>
                <w:rFonts w:hint="eastAsia"/>
              </w:rPr>
              <w:t xml:space="preserve">5/1 </w:t>
            </w:r>
            <w:r w:rsidRPr="007612CA">
              <w:t xml:space="preserve">dated </w:t>
            </w:r>
            <w:r>
              <w:rPr>
                <w:rFonts w:hint="eastAsia"/>
              </w:rPr>
              <w:t>17</w:t>
            </w:r>
            <w:r w:rsidRPr="007612CA">
              <w:t>.1</w:t>
            </w:r>
            <w:r>
              <w:rPr>
                <w:rFonts w:hint="eastAsia"/>
              </w:rPr>
              <w:t>2</w:t>
            </w:r>
            <w:r w:rsidRPr="007612CA">
              <w:t>.201</w:t>
            </w:r>
            <w:r>
              <w:rPr>
                <w:rFonts w:hint="eastAsia"/>
              </w:rPr>
              <w:t>4.</w:t>
            </w:r>
          </w:p>
          <w:p w:rsidR="009711BA" w:rsidRPr="009211D4" w:rsidRDefault="003029B9" w:rsidP="00CE119D">
            <w:pPr>
              <w:ind w:leftChars="63" w:left="151"/>
              <w:jc w:val="both"/>
            </w:pPr>
            <w:r w:rsidRPr="008B2AD7">
              <w:rPr>
                <w:color w:val="0000FF"/>
                <w:vertAlign w:val="superscript"/>
                <w:lang w:eastAsia="zh-HK"/>
              </w:rPr>
              <w:t>#</w:t>
            </w:r>
            <w:r w:rsidRPr="008B2AD7">
              <w:rPr>
                <w:color w:val="0000FF"/>
                <w:lang w:eastAsia="zh-HK"/>
              </w:rPr>
              <w:t xml:space="preserve"> </w:t>
            </w:r>
            <w:r w:rsidRPr="009211D4">
              <w:rPr>
                <w:rFonts w:hint="eastAsia"/>
                <w:color w:val="0000FF"/>
                <w:lang w:eastAsia="zh-HK"/>
              </w:rPr>
              <w:t>I</w:t>
            </w:r>
            <w:r w:rsidRPr="008B2AD7">
              <w:rPr>
                <w:rFonts w:hint="eastAsia"/>
                <w:color w:val="0000FF"/>
                <w:lang w:eastAsia="zh-HK"/>
              </w:rPr>
              <w:t>nsert appropriate reference</w:t>
            </w:r>
          </w:p>
          <w:p w:rsidR="009711BA" w:rsidRPr="007612CA" w:rsidRDefault="009711BA" w:rsidP="008B2AD7">
            <w:pPr>
              <w:tabs>
                <w:tab w:val="left" w:pos="568"/>
              </w:tabs>
              <w:ind w:leftChars="63" w:left="151"/>
              <w:jc w:val="both"/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11" w:rsidRDefault="004E6D11" w:rsidP="00A24422">
      <w:pPr>
        <w:pStyle w:val="ae"/>
      </w:pPr>
      <w:r>
        <w:separator/>
      </w:r>
    </w:p>
  </w:endnote>
  <w:endnote w:type="continuationSeparator" w:id="0">
    <w:p w:rsidR="004E6D11" w:rsidRDefault="004E6D11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BF28C6">
    <w:pPr>
      <w:pStyle w:val="a6"/>
      <w:tabs>
        <w:tab w:val="clear" w:pos="4153"/>
        <w:tab w:val="clear" w:pos="8306"/>
        <w:tab w:val="left" w:pos="3600"/>
        <w:tab w:val="left" w:pos="708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BF28C6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BF28C6" w:rsidRPr="00BF28C6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BF28C6">
      <w:rPr>
        <w:b/>
        <w:bCs/>
        <w:i/>
        <w:iCs/>
        <w:sz w:val="24"/>
      </w:rPr>
      <w:t xml:space="preserve"> NTT C19 -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0C5908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0C5908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11" w:rsidRDefault="004E6D11" w:rsidP="00A24422">
      <w:pPr>
        <w:pStyle w:val="ae"/>
      </w:pPr>
      <w:r>
        <w:separator/>
      </w:r>
    </w:p>
  </w:footnote>
  <w:footnote w:type="continuationSeparator" w:id="0">
    <w:p w:rsidR="004E6D11" w:rsidRDefault="004E6D11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B5D68"/>
    <w:rsid w:val="000C5908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29B9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D11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1426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344D"/>
    <w:rsid w:val="00783BBF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2AD7"/>
    <w:rsid w:val="008B612A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11D4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BA"/>
    <w:rsid w:val="009711E5"/>
    <w:rsid w:val="00975FAA"/>
    <w:rsid w:val="0097769E"/>
    <w:rsid w:val="00977CC7"/>
    <w:rsid w:val="00987B59"/>
    <w:rsid w:val="00990990"/>
    <w:rsid w:val="009926CB"/>
    <w:rsid w:val="0099483B"/>
    <w:rsid w:val="0099640E"/>
    <w:rsid w:val="00996970"/>
    <w:rsid w:val="009A0914"/>
    <w:rsid w:val="009A27FA"/>
    <w:rsid w:val="009A3516"/>
    <w:rsid w:val="009A72DC"/>
    <w:rsid w:val="009A7850"/>
    <w:rsid w:val="009B5034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9F5516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AF7F66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4E38"/>
    <w:rsid w:val="00B96816"/>
    <w:rsid w:val="00B973DD"/>
    <w:rsid w:val="00B97AC0"/>
    <w:rsid w:val="00BA04C1"/>
    <w:rsid w:val="00BA2192"/>
    <w:rsid w:val="00BA66A2"/>
    <w:rsid w:val="00BB2B06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28C6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19D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0311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7755C6-F3D2-43B1-965F-5CA80980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E187-11C6-407B-98C2-E462594F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HKSARG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4</cp:revision>
  <cp:lastPrinted>2020-08-04T10:12:00Z</cp:lastPrinted>
  <dcterms:created xsi:type="dcterms:W3CDTF">2021-04-20T09:20:00Z</dcterms:created>
  <dcterms:modified xsi:type="dcterms:W3CDTF">2021-09-15T01:59:00Z</dcterms:modified>
</cp:coreProperties>
</file>